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03630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5D03630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6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8506EF">
              <w:rPr>
                <w:b/>
                <w:sz w:val="26"/>
                <w:szCs w:val="26"/>
              </w:rPr>
              <w:t>_</w:t>
            </w:r>
            <w:r w:rsidR="004D6022">
              <w:rPr>
                <w:b/>
                <w:sz w:val="26"/>
                <w:szCs w:val="26"/>
              </w:rPr>
              <w:t>065</w:t>
            </w:r>
          </w:p>
        </w:tc>
      </w:tr>
      <w:tr w:rsidR="00C44B8B" w:rsidRPr="0052681C" w14:paraId="5D03630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36309" w14:textId="77777777" w:rsidR="00C44B8B" w:rsidRPr="0052681C" w:rsidRDefault="00CC3B31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2115171</w:t>
            </w:r>
          </w:p>
        </w:tc>
      </w:tr>
    </w:tbl>
    <w:p w14:paraId="5D03630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03630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5D03630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5D03630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5D03630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5D036310" w14:textId="77777777" w:rsidR="00C44B8B" w:rsidRPr="0052681C" w:rsidRDefault="00C44B8B" w:rsidP="00C44B8B"/>
    <w:p w14:paraId="5D036311" w14:textId="77777777" w:rsidR="00C44B8B" w:rsidRPr="0052681C" w:rsidRDefault="00C44B8B" w:rsidP="00C44B8B"/>
    <w:p w14:paraId="5D036312" w14:textId="77777777" w:rsidR="00C44B8B" w:rsidRPr="0052681C" w:rsidRDefault="00C44B8B" w:rsidP="00C44B8B"/>
    <w:p w14:paraId="5D03631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5D03631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5D036315" w14:textId="77777777" w:rsidR="00612811" w:rsidRPr="00AD73FE" w:rsidRDefault="00170730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CC3B31" w:rsidRPr="00AD73FE">
        <w:rPr>
          <w:b/>
          <w:sz w:val="26"/>
          <w:szCs w:val="26"/>
        </w:rPr>
        <w:t>Зажим плашечный ПА-1-1</w:t>
      </w:r>
      <w:r>
        <w:rPr>
          <w:b/>
          <w:sz w:val="26"/>
          <w:szCs w:val="26"/>
        </w:rPr>
        <w:t>)</w:t>
      </w:r>
      <w:r w:rsidR="00DF1932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AD73FE">
        <w:rPr>
          <w:b/>
          <w:sz w:val="26"/>
          <w:szCs w:val="26"/>
        </w:rPr>
        <w:t xml:space="preserve"> </w:t>
      </w:r>
      <w:r w:rsidR="00AA670B" w:rsidRPr="00DF1932">
        <w:rPr>
          <w:b/>
          <w:sz w:val="26"/>
          <w:szCs w:val="26"/>
          <w:u w:val="single"/>
        </w:rPr>
        <w:t>202</w:t>
      </w:r>
      <w:r w:rsidR="00AA670B" w:rsidRPr="00DF1932">
        <w:rPr>
          <w:b/>
          <w:sz w:val="26"/>
          <w:szCs w:val="26"/>
          <w:u w:val="single"/>
          <w:lang w:val="en-US"/>
        </w:rPr>
        <w:t>A</w:t>
      </w:r>
    </w:p>
    <w:p w14:paraId="5D03631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D03631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036318" w14:textId="77777777" w:rsidR="004F4E9E" w:rsidRPr="00AD73F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AD73FE">
        <w:rPr>
          <w:sz w:val="24"/>
          <w:szCs w:val="24"/>
        </w:rPr>
        <w:t xml:space="preserve">Технические требования, характеристики </w:t>
      </w:r>
      <w:r w:rsidR="00770408" w:rsidRPr="00AD73FE">
        <w:rPr>
          <w:sz w:val="24"/>
          <w:szCs w:val="24"/>
        </w:rPr>
        <w:t>линейной арматуры и гасителей вибрации</w:t>
      </w:r>
      <w:r w:rsidR="004F4E9E" w:rsidRPr="00AD73FE">
        <w:rPr>
          <w:sz w:val="24"/>
          <w:szCs w:val="24"/>
        </w:rPr>
        <w:t xml:space="preserve"> должны соответствовать параметрам </w:t>
      </w:r>
      <w:r w:rsidR="00B30C00" w:rsidRPr="00B30C00">
        <w:rPr>
          <w:sz w:val="24"/>
          <w:szCs w:val="24"/>
        </w:rPr>
        <w:t xml:space="preserve">ТУ 3449-013-40064547-01 </w:t>
      </w:r>
      <w:r w:rsidR="00B30C00">
        <w:rPr>
          <w:sz w:val="24"/>
          <w:szCs w:val="24"/>
        </w:rPr>
        <w:t>«</w:t>
      </w:r>
      <w:r w:rsidR="00B30C00" w:rsidRPr="00B30C00">
        <w:rPr>
          <w:sz w:val="24"/>
          <w:szCs w:val="24"/>
        </w:rPr>
        <w:t>Зажимы соединительные планшетные ПС-1-1 и др., ПАМ-2-2 и др.</w:t>
      </w:r>
      <w:r w:rsidR="00AD73FE" w:rsidRPr="00AD73FE">
        <w:rPr>
          <w:sz w:val="24"/>
          <w:szCs w:val="24"/>
        </w:rPr>
        <w:t>»</w:t>
      </w:r>
      <w:r w:rsidR="00B30C00">
        <w:rPr>
          <w:sz w:val="24"/>
          <w:szCs w:val="24"/>
        </w:rPr>
        <w:t>.</w:t>
      </w:r>
    </w:p>
    <w:p w14:paraId="5D036319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1A" w14:textId="77777777" w:rsidR="00631FF7" w:rsidRDefault="007B7F5A" w:rsidP="00DF1932">
      <w:pPr>
        <w:tabs>
          <w:tab w:val="left" w:pos="709"/>
        </w:tabs>
        <w:spacing w:line="276" w:lineRule="auto"/>
        <w:ind w:firstLine="0"/>
        <w:jc w:val="center"/>
        <w:rPr>
          <w:noProof/>
        </w:rPr>
      </w:pPr>
      <w:r>
        <w:rPr>
          <w:noProof/>
        </w:rPr>
        <w:drawing>
          <wp:inline distT="0" distB="0" distL="0" distR="0" wp14:anchorId="5D036363" wp14:editId="5D036364">
            <wp:extent cx="2981325" cy="1371600"/>
            <wp:effectExtent l="0" t="0" r="9525" b="0"/>
            <wp:docPr id="3" name="Рисунок 1" descr="&amp;Zcy;&amp;acy;&amp;zhcy;&amp;icy;&amp;mcy; &amp;Pcy;&amp;Acy;-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Zcy;&amp;acy;&amp;zhcy;&amp;icy;&amp;mcy; &amp;Pcy;&amp;Acy;-1-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FF"/>
          <w:sz w:val="24"/>
          <w:szCs w:val="24"/>
        </w:rPr>
        <w:drawing>
          <wp:inline distT="0" distB="0" distL="0" distR="0" wp14:anchorId="5D036365" wp14:editId="5D036366">
            <wp:extent cx="1171575" cy="1143000"/>
            <wp:effectExtent l="0" t="0" r="9525" b="0"/>
            <wp:docPr id="5" name="bx_117848907_6491_pict" descr="Плашечный зажим ПА-1-1">
              <a:hlinkClick xmlns:a="http://schemas.openxmlformats.org/drawingml/2006/main" r:id="rId12" tooltip="&quot;Плашечный зажим ПА-1-1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491_pict" descr="Плашечный зажим ПА-1-1">
                      <a:hlinkClick r:id="rId12" tooltip="&quot;Плашечный зажим ПА-1-1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3631B" w14:textId="77777777" w:rsidR="00631FF7" w:rsidRPr="00631FF7" w:rsidRDefault="00631FF7" w:rsidP="00631FF7">
      <w:pPr>
        <w:spacing w:before="100" w:beforeAutospacing="1" w:after="100" w:afterAutospacing="1"/>
        <w:ind w:firstLine="0"/>
        <w:jc w:val="left"/>
        <w:outlineLvl w:val="1"/>
        <w:rPr>
          <w:b/>
          <w:bCs/>
          <w:sz w:val="36"/>
          <w:szCs w:val="36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58"/>
        <w:gridCol w:w="842"/>
      </w:tblGrid>
      <w:tr w:rsidR="00631FF7" w:rsidRPr="00631FF7" w14:paraId="5D03631E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1C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Марка:</w:t>
            </w:r>
          </w:p>
        </w:tc>
        <w:tc>
          <w:tcPr>
            <w:tcW w:w="0" w:type="auto"/>
            <w:vAlign w:val="center"/>
            <w:hideMark/>
          </w:tcPr>
          <w:p w14:paraId="5D03631D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ПА-1-1 </w:t>
            </w:r>
          </w:p>
        </w:tc>
      </w:tr>
      <w:tr w:rsidR="00631FF7" w:rsidRPr="00631FF7" w14:paraId="5D036321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1F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Диаметр провода, мм:</w:t>
            </w:r>
          </w:p>
        </w:tc>
        <w:tc>
          <w:tcPr>
            <w:tcW w:w="0" w:type="auto"/>
            <w:vAlign w:val="center"/>
            <w:hideMark/>
          </w:tcPr>
          <w:p w14:paraId="5D036320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5,1-9,0 </w:t>
            </w:r>
          </w:p>
        </w:tc>
      </w:tr>
      <w:tr w:rsidR="00631FF7" w:rsidRPr="00631FF7" w14:paraId="5D036324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2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А, мм:</w:t>
            </w:r>
          </w:p>
        </w:tc>
        <w:tc>
          <w:tcPr>
            <w:tcW w:w="0" w:type="auto"/>
            <w:vAlign w:val="center"/>
            <w:hideMark/>
          </w:tcPr>
          <w:p w14:paraId="5D036323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20 </w:t>
            </w:r>
          </w:p>
        </w:tc>
      </w:tr>
      <w:tr w:rsidR="00631FF7" w:rsidRPr="00631FF7" w14:paraId="5D036327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5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B, мм:</w:t>
            </w:r>
          </w:p>
        </w:tc>
        <w:tc>
          <w:tcPr>
            <w:tcW w:w="0" w:type="auto"/>
            <w:vAlign w:val="center"/>
            <w:hideMark/>
          </w:tcPr>
          <w:p w14:paraId="5D036326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30 </w:t>
            </w:r>
          </w:p>
        </w:tc>
      </w:tr>
      <w:tr w:rsidR="00631FF7" w:rsidRPr="00631FF7" w14:paraId="5D03632A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8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H, мм:</w:t>
            </w:r>
          </w:p>
        </w:tc>
        <w:tc>
          <w:tcPr>
            <w:tcW w:w="0" w:type="auto"/>
            <w:vAlign w:val="center"/>
            <w:hideMark/>
          </w:tcPr>
          <w:p w14:paraId="5D036329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3 </w:t>
            </w:r>
          </w:p>
        </w:tc>
      </w:tr>
      <w:tr w:rsidR="00631FF7" w:rsidRPr="00631FF7" w14:paraId="5D03632D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B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Размер L, мм:</w:t>
            </w:r>
          </w:p>
        </w:tc>
        <w:tc>
          <w:tcPr>
            <w:tcW w:w="0" w:type="auto"/>
            <w:vAlign w:val="center"/>
            <w:hideMark/>
          </w:tcPr>
          <w:p w14:paraId="5D03632C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52 </w:t>
            </w:r>
          </w:p>
        </w:tc>
      </w:tr>
      <w:tr w:rsidR="00631FF7" w:rsidRPr="00631FF7" w14:paraId="5D036330" w14:textId="77777777" w:rsidTr="00DF1932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5D03632E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>Масса, кг:</w:t>
            </w:r>
          </w:p>
        </w:tc>
        <w:tc>
          <w:tcPr>
            <w:tcW w:w="0" w:type="auto"/>
            <w:vAlign w:val="center"/>
            <w:hideMark/>
          </w:tcPr>
          <w:p w14:paraId="5D03632F" w14:textId="77777777" w:rsidR="00631FF7" w:rsidRPr="00631FF7" w:rsidRDefault="00631FF7" w:rsidP="00631FF7">
            <w:pPr>
              <w:ind w:firstLine="0"/>
              <w:jc w:val="left"/>
              <w:rPr>
                <w:sz w:val="24"/>
                <w:szCs w:val="24"/>
              </w:rPr>
            </w:pPr>
            <w:r w:rsidRPr="00631FF7">
              <w:rPr>
                <w:sz w:val="24"/>
                <w:szCs w:val="24"/>
              </w:rPr>
              <w:t xml:space="preserve">0.12 </w:t>
            </w:r>
          </w:p>
        </w:tc>
      </w:tr>
    </w:tbl>
    <w:p w14:paraId="5D036331" w14:textId="77777777" w:rsidR="00631FF7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2" w14:textId="77777777" w:rsidR="00631FF7" w:rsidRPr="0052681C" w:rsidRDefault="00631FF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D036333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5D036334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D036335" w14:textId="77777777" w:rsidR="00E250FD" w:rsidRPr="0052681C" w:rsidRDefault="00E250FD" w:rsidP="00E250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5D03633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D0363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D0363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0363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D03633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D0363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D03633C" w14:textId="4334A31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622FA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5D03633D" w14:textId="22824B5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71AA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D03633E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5D03633F" w14:textId="77777777" w:rsidR="00DE0C6D" w:rsidRPr="0052681C" w:rsidRDefault="00843900" w:rsidP="00B30C0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5D036340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5D036341" w14:textId="77777777" w:rsidR="0052681C" w:rsidRDefault="00B30C00" w:rsidP="00B30C00">
      <w:pPr>
        <w:numPr>
          <w:ilvl w:val="0"/>
          <w:numId w:val="6"/>
        </w:numPr>
        <w:tabs>
          <w:tab w:val="left" w:pos="630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B30C00">
        <w:rPr>
          <w:sz w:val="24"/>
          <w:szCs w:val="24"/>
        </w:rPr>
        <w:t xml:space="preserve">ТУ 3449-013-40064547-01 </w:t>
      </w:r>
      <w:r>
        <w:rPr>
          <w:sz w:val="24"/>
          <w:szCs w:val="24"/>
        </w:rPr>
        <w:t>«</w:t>
      </w:r>
      <w:r w:rsidRPr="00B30C00">
        <w:rPr>
          <w:sz w:val="24"/>
          <w:szCs w:val="24"/>
        </w:rPr>
        <w:t>Зажимы соединительные планшетные ПС-1-1 и др., ПАМ-2-2 и др.</w:t>
      </w:r>
      <w:r w:rsidR="00AD73FE" w:rsidRPr="00B30C00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5D036342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5D036343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5D036344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D03634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5D036346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5D03634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5D036348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5D036349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5D03634A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F111F">
        <w:rPr>
          <w:szCs w:val="24"/>
        </w:rPr>
        <w:t>поставки.</w:t>
      </w:r>
    </w:p>
    <w:p w14:paraId="63C6F64D" w14:textId="77777777" w:rsidR="004622FA" w:rsidRPr="0052681C" w:rsidRDefault="004622FA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0" w:name="_GoBack"/>
      <w:bookmarkEnd w:id="0"/>
    </w:p>
    <w:p w14:paraId="5D03634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5D03634C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5385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D03634D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3634E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5D03634F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5D036350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036351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5D03635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03635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5D03635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D03635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5D03635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5D0363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5D03635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D036359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5D03635A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D03635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5D03635C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5D03635D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D03635E" w14:textId="77777777" w:rsidR="001D6900" w:rsidRPr="0052681C" w:rsidRDefault="001D6900" w:rsidP="00451C4D">
      <w:pPr>
        <w:rPr>
          <w:sz w:val="26"/>
          <w:szCs w:val="26"/>
        </w:rPr>
      </w:pPr>
    </w:p>
    <w:p w14:paraId="5D03635F" w14:textId="77777777" w:rsidR="004A2665" w:rsidRPr="0052681C" w:rsidRDefault="004A2665" w:rsidP="00451C4D">
      <w:pPr>
        <w:rPr>
          <w:sz w:val="26"/>
          <w:szCs w:val="26"/>
        </w:rPr>
      </w:pPr>
    </w:p>
    <w:p w14:paraId="5D036360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D03636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5D03636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36369" w14:textId="77777777" w:rsidR="00B63DC0" w:rsidRDefault="00B63DC0">
      <w:r>
        <w:separator/>
      </w:r>
    </w:p>
  </w:endnote>
  <w:endnote w:type="continuationSeparator" w:id="0">
    <w:p w14:paraId="5D03636A" w14:textId="77777777" w:rsidR="00B63DC0" w:rsidRDefault="00B63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036367" w14:textId="77777777" w:rsidR="00B63DC0" w:rsidRDefault="00B63DC0">
      <w:r>
        <w:separator/>
      </w:r>
    </w:p>
  </w:footnote>
  <w:footnote w:type="continuationSeparator" w:id="0">
    <w:p w14:paraId="5D036368" w14:textId="77777777" w:rsidR="00B63DC0" w:rsidRDefault="00B63D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0363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D0363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B31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245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BEB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0730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3856"/>
    <w:rsid w:val="00254341"/>
    <w:rsid w:val="0025560F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2FA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22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1FF7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B7F5A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06EF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11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6AB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AA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D73FE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285B"/>
    <w:rsid w:val="00B54E2D"/>
    <w:rsid w:val="00B55DE6"/>
    <w:rsid w:val="00B57303"/>
    <w:rsid w:val="00B57A29"/>
    <w:rsid w:val="00B61A7F"/>
    <w:rsid w:val="00B61BAC"/>
    <w:rsid w:val="00B63411"/>
    <w:rsid w:val="00B63DC0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160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B31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75C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EEF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1932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0FD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036304"/>
  <w15:docId w15:val="{0BD34389-E16C-4DE8-983B-76B63819E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9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velsnab.ru/upload/iblock/677/pa_2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C9733-9D0C-4A75-A344-6169F7B7DD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89E33B-F576-4025-8394-AA46DA814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5E0BB5-0F90-45E6-95E8-50854592E43C}">
  <ds:schemaRefs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B2FEF988-E676-4E3E-8E32-55E0CA9F4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10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2015-07-24T05:13:00Z</dcterms:created>
  <dcterms:modified xsi:type="dcterms:W3CDTF">2015-09-02T11:46:00Z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